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B1" w:rsidRPr="00DF75B1" w:rsidRDefault="00DF75B1" w:rsidP="00DF75B1">
      <w:pPr>
        <w:shd w:val="clear" w:color="auto" w:fill="BDBDCC"/>
        <w:spacing w:line="25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5B1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Индекс производства</w:t>
      </w:r>
    </w:p>
    <w:p w:rsidR="00C9125A" w:rsidRDefault="00C9125A" w:rsidP="00DF75B1">
      <w:pPr>
        <w:spacing w:line="18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F75B1" w:rsidRPr="00DF75B1" w:rsidRDefault="00DF75B1" w:rsidP="00C9125A">
      <w:pPr>
        <w:spacing w:line="18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75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Индекс производства </w:t>
      </w:r>
      <w:r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относительный показатель, характеризующий изменение масштабов производства в сравниваемых периодах. Индекс производства используется при анализе динамики физического объема продукции.</w:t>
      </w:r>
    </w:p>
    <w:p w:rsidR="00DF75B1" w:rsidRPr="00DF75B1" w:rsidRDefault="00DF75B1" w:rsidP="00C9125A">
      <w:pPr>
        <w:spacing w:line="18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Различаются индивидуальные и сводные индексы производства.</w:t>
      </w:r>
    </w:p>
    <w:p w:rsidR="00DF75B1" w:rsidRPr="00DF75B1" w:rsidRDefault="00DF75B1" w:rsidP="00C9125A">
      <w:pPr>
        <w:spacing w:line="18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индексы производства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</w:t>
      </w:r>
    </w:p>
    <w:p w:rsidR="00DF75B1" w:rsidRPr="00DF75B1" w:rsidRDefault="00DF75B1" w:rsidP="00C9125A">
      <w:pPr>
        <w:spacing w:line="18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Сводные индексы производства характеризуют совокупные изменения всех видов продукции и отражают изменения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деятельности, подгруппам, группам, подклассам, классам и разделам ОКВЭД2 (ОК 029–2014 (КДЕС</w:t>
      </w:r>
      <w:proofErr w:type="gramStart"/>
      <w:r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</w:t>
      </w:r>
      <w:proofErr w:type="gramEnd"/>
      <w:r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ед. 2).</w:t>
      </w:r>
    </w:p>
    <w:p w:rsidR="00DF75B1" w:rsidRPr="00DF75B1" w:rsidRDefault="00DF75B1" w:rsidP="00C9125A">
      <w:pPr>
        <w:spacing w:line="18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2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Индекс промышленного производства</w:t>
      </w:r>
      <w:r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агрегированный индекс производства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деятельности по ликвидации загрязнений".</w:t>
      </w:r>
    </w:p>
    <w:p w:rsidR="00DF75B1" w:rsidRPr="00DF75B1" w:rsidRDefault="00DF75B1" w:rsidP="00C9125A">
      <w:pPr>
        <w:spacing w:line="18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Переход на применение в статистической практике новых версий Общероссийского классификатора видов экономической деятельности (ОКВЭД</w:t>
      </w:r>
      <w:proofErr w:type="gramStart"/>
      <w:r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Общероссийского классификатора продукции по видам экономической деятельности (ОКПД2), гармонизированными соответственно со Статистической классификацией видов экономической деятельности в Европейском экономическом сообществе (NACE Rev.2) и Статистической классификацией продукции по видам деятельности в Европейском экономическом сообществе (CPA 2008) осуществлен с 1 января 2017 года.</w:t>
      </w:r>
    </w:p>
    <w:p w:rsidR="00DF75B1" w:rsidRPr="00DF75B1" w:rsidRDefault="00B977D6" w:rsidP="00C9125A">
      <w:pPr>
        <w:spacing w:line="18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2019 года включительно, в</w:t>
      </w:r>
      <w:r w:rsidR="00DF75B1"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качестве весов использ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овалась</w:t>
      </w:r>
      <w:r w:rsidR="00DF75B1"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структура валовой добавленной стоимости по фактическим видам экономической деятельности ОКВЭД</w:t>
      </w:r>
      <w:proofErr w:type="gramStart"/>
      <w:r w:rsidR="00DF75B1"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="00DF75B1"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2010 </w:t>
      </w:r>
      <w:r w:rsidR="00B01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базисного </w:t>
      </w:r>
      <w:r w:rsidR="00DF75B1"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B01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 </w:t>
      </w:r>
      <w:r w:rsidR="00DF75B1"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января 2020 года </w:t>
      </w:r>
      <w:r w:rsidR="00B01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105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75B1"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базисного года</w:t>
      </w:r>
      <w:r w:rsid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F75B1" w:rsidRDefault="00DF75B1" w:rsidP="00DF75B1">
      <w:pPr>
        <w:spacing w:line="18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0E4" w:rsidRDefault="00C630E4" w:rsidP="00DF75B1">
      <w:pPr>
        <w:spacing w:line="18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0E4" w:rsidRDefault="00C630E4" w:rsidP="00DF75B1">
      <w:pPr>
        <w:spacing w:line="18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0E4" w:rsidRDefault="00C630E4" w:rsidP="00DF75B1">
      <w:pPr>
        <w:spacing w:line="18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Ind w:w="3943" w:type="dxa"/>
        <w:tblCellMar>
          <w:left w:w="0" w:type="dxa"/>
          <w:right w:w="0" w:type="dxa"/>
        </w:tblCellMar>
        <w:tblLook w:val="04A0"/>
      </w:tblPr>
      <w:tblGrid>
        <w:gridCol w:w="2567"/>
        <w:gridCol w:w="4922"/>
      </w:tblGrid>
      <w:tr w:rsidR="00DF75B1" w:rsidRPr="00DF75B1" w:rsidTr="00105C94">
        <w:trPr>
          <w:jc w:val="center"/>
        </w:trPr>
        <w:tc>
          <w:tcPr>
            <w:tcW w:w="2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5B1" w:rsidRPr="00DF75B1" w:rsidRDefault="00DF75B1" w:rsidP="00105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B1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492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5B1" w:rsidRPr="00DF75B1" w:rsidRDefault="00DF75B1" w:rsidP="0010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</w:tr>
    </w:tbl>
    <w:p w:rsidR="00DF75B1" w:rsidRPr="00DF75B1" w:rsidRDefault="00DF75B1" w:rsidP="00DF75B1">
      <w:pPr>
        <w:spacing w:line="2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3943" w:type="dxa"/>
        <w:tblCellMar>
          <w:left w:w="0" w:type="dxa"/>
          <w:right w:w="0" w:type="dxa"/>
        </w:tblCellMar>
        <w:tblLook w:val="04A0"/>
      </w:tblPr>
      <w:tblGrid>
        <w:gridCol w:w="2567"/>
        <w:gridCol w:w="4922"/>
      </w:tblGrid>
      <w:tr w:rsidR="00DF75B1" w:rsidRPr="00DF75B1" w:rsidTr="00DF75B1">
        <w:trPr>
          <w:jc w:val="center"/>
        </w:trPr>
        <w:tc>
          <w:tcPr>
            <w:tcW w:w="2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5B1" w:rsidRPr="00DF75B1" w:rsidRDefault="00DF75B1" w:rsidP="00DF7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B1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2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5B1" w:rsidRPr="00DF75B1" w:rsidRDefault="00DF75B1" w:rsidP="00DF7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B1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Сроки обновления на сайте</w:t>
            </w:r>
          </w:p>
        </w:tc>
      </w:tr>
      <w:tr w:rsidR="00DF75B1" w:rsidRPr="00DF75B1" w:rsidTr="00DF75B1">
        <w:trPr>
          <w:jc w:val="center"/>
        </w:trPr>
        <w:tc>
          <w:tcPr>
            <w:tcW w:w="256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E4" w:rsidRDefault="00DF75B1" w:rsidP="00C6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DF75B1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месячная, </w:t>
            </w:r>
          </w:p>
          <w:p w:rsidR="00DF75B1" w:rsidRPr="00DF75B1" w:rsidRDefault="00DF75B1" w:rsidP="00C6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B1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5B1" w:rsidRPr="00DF75B1" w:rsidRDefault="00354DEF" w:rsidP="00DF7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DF75B1" w:rsidRPr="00DF75B1">
                <w:rPr>
                  <w:rFonts w:ascii="Arial" w:eastAsia="Times New Roman" w:hAnsi="Arial" w:cs="Arial"/>
                  <w:color w:val="800080"/>
                  <w:sz w:val="24"/>
                  <w:szCs w:val="24"/>
                  <w:u w:val="single"/>
                  <w:lang w:eastAsia="ru-RU"/>
                </w:rPr>
                <w:t>График размещения официальной статистической информации </w:t>
              </w:r>
              <w:r w:rsidR="00DF75B1" w:rsidRPr="00DF75B1">
                <w:rPr>
                  <w:rFonts w:ascii="Arial" w:eastAsia="Times New Roman" w:hAnsi="Arial" w:cs="Arial"/>
                  <w:color w:val="800080"/>
                  <w:sz w:val="24"/>
                  <w:szCs w:val="24"/>
                  <w:u w:val="single"/>
                  <w:lang w:eastAsia="ru-RU"/>
                </w:rPr>
                <w:br/>
                <w:t>на </w:t>
              </w:r>
              <w:proofErr w:type="spellStart"/>
              <w:proofErr w:type="gramStart"/>
              <w:r w:rsidR="00DF75B1" w:rsidRPr="00DF75B1">
                <w:rPr>
                  <w:rFonts w:ascii="Arial" w:eastAsia="Times New Roman" w:hAnsi="Arial" w:cs="Arial"/>
                  <w:color w:val="800080"/>
                  <w:sz w:val="24"/>
                  <w:szCs w:val="24"/>
                  <w:u w:val="single"/>
                  <w:lang w:eastAsia="ru-RU"/>
                </w:rPr>
                <w:t>интернет-портале</w:t>
              </w:r>
              <w:proofErr w:type="spellEnd"/>
              <w:proofErr w:type="gramEnd"/>
              <w:r w:rsidR="00DF75B1" w:rsidRPr="00DF75B1">
                <w:rPr>
                  <w:rFonts w:ascii="Arial" w:eastAsia="Times New Roman" w:hAnsi="Arial" w:cs="Arial"/>
                  <w:color w:val="800080"/>
                  <w:sz w:val="24"/>
                  <w:szCs w:val="24"/>
                  <w:u w:val="single"/>
                  <w:lang w:eastAsia="ru-RU"/>
                </w:rPr>
                <w:t xml:space="preserve"> Красноярскстата</w:t>
              </w:r>
            </w:hyperlink>
          </w:p>
        </w:tc>
      </w:tr>
    </w:tbl>
    <w:p w:rsidR="00DF75B1" w:rsidRPr="00DF75B1" w:rsidRDefault="00DF75B1" w:rsidP="00DF75B1">
      <w:pPr>
        <w:spacing w:line="2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75B1" w:rsidRPr="00DF75B1" w:rsidRDefault="00DF75B1" w:rsidP="00DF75B1">
      <w:pPr>
        <w:spacing w:line="25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43125" cy="1009650"/>
            <wp:effectExtent l="19050" t="0" r="9525" b="0"/>
            <wp:docPr id="1" name="Рисунок 1" descr="https://krasstat.ru/offstat/15.03/4/1.files/image00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stat.ru/offstat/15.03/4/1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C2" w:rsidRDefault="005562C2"/>
    <w:sectPr w:rsidR="005562C2" w:rsidSect="00C630E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5B1"/>
    <w:rsid w:val="00105C94"/>
    <w:rsid w:val="00195E7C"/>
    <w:rsid w:val="002F5084"/>
    <w:rsid w:val="00354DEF"/>
    <w:rsid w:val="003F0D76"/>
    <w:rsid w:val="004F13BF"/>
    <w:rsid w:val="005562C2"/>
    <w:rsid w:val="007866BE"/>
    <w:rsid w:val="00AC09A1"/>
    <w:rsid w:val="00AC3D7B"/>
    <w:rsid w:val="00B01CEE"/>
    <w:rsid w:val="00B73BBF"/>
    <w:rsid w:val="00B977D6"/>
    <w:rsid w:val="00BC5998"/>
    <w:rsid w:val="00C630E4"/>
    <w:rsid w:val="00C9125A"/>
    <w:rsid w:val="00D17BEE"/>
    <w:rsid w:val="00D223D6"/>
    <w:rsid w:val="00DF75B1"/>
    <w:rsid w:val="00ED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F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7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5B1"/>
  </w:style>
  <w:style w:type="character" w:customStyle="1" w:styleId="grame">
    <w:name w:val="grame"/>
    <w:basedOn w:val="a0"/>
    <w:rsid w:val="00DF75B1"/>
  </w:style>
  <w:style w:type="character" w:styleId="a5">
    <w:name w:val="Hyperlink"/>
    <w:basedOn w:val="a0"/>
    <w:uiPriority w:val="99"/>
    <w:semiHidden/>
    <w:unhideWhenUsed/>
    <w:rsid w:val="00DF75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BB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73B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3B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73B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3B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73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krasstat.ru/tw/support.asp" TargetMode="External"/><Relationship Id="rId4" Type="http://schemas.openxmlformats.org/officeDocument/2006/relationships/hyperlink" Target="https://krasstat.ru/offstat/Graph_sait_ofstat/Graph_sait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P24_RasputinaEE</dc:creator>
  <cp:lastModifiedBy>P24_KalininaNE</cp:lastModifiedBy>
  <cp:revision>5</cp:revision>
  <dcterms:created xsi:type="dcterms:W3CDTF">2020-12-01T02:24:00Z</dcterms:created>
  <dcterms:modified xsi:type="dcterms:W3CDTF">2020-12-09T04:26:00Z</dcterms:modified>
</cp:coreProperties>
</file>